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314CCF" w14:textId="3C91D2E4" w:rsidR="00F700A8" w:rsidRDefault="0056330E">
      <w:r>
        <w:t>linear regression:</w:t>
      </w:r>
    </w:p>
    <w:p w14:paraId="41544873" w14:textId="1D60EE0A" w:rsidR="0056330E" w:rsidRDefault="0056330E">
      <w:pPr>
        <w:rPr>
          <w:rFonts w:hint="eastAsia"/>
        </w:rPr>
      </w:pPr>
      <w:r>
        <w:rPr>
          <w:rFonts w:hint="eastAsia"/>
        </w:rPr>
        <w:t>h</w:t>
      </w:r>
      <w:r>
        <w:rPr>
          <w:rFonts w:hint="eastAsia"/>
        </w:rPr>
        <w:t>（</w:t>
      </w:r>
      <w:r>
        <w:rPr>
          <w:rFonts w:hint="eastAsia"/>
        </w:rPr>
        <w:t>theta</w:t>
      </w:r>
      <w:r>
        <w:rPr>
          <w:rFonts w:hint="eastAsia"/>
        </w:rPr>
        <w:t>）：</w:t>
      </w:r>
      <w:r>
        <w:rPr>
          <w:rFonts w:hint="eastAsia"/>
        </w:rPr>
        <w:t xml:space="preserve"> </w:t>
      </w:r>
      <w:r>
        <w:rPr>
          <w:rFonts w:hint="eastAsia"/>
        </w:rPr>
        <w:t>预测函数</w:t>
      </w:r>
      <w:r>
        <w:rPr>
          <w:rFonts w:hint="eastAsia"/>
        </w:rPr>
        <w:t xml:space="preserve"> </w:t>
      </w:r>
    </w:p>
    <w:p w14:paraId="1DB1D37F" w14:textId="65030388" w:rsidR="0056330E" w:rsidRDefault="0056330E">
      <w:r>
        <w:t>cost function</w:t>
      </w:r>
      <w:r>
        <w:rPr>
          <w:rFonts w:hint="eastAsia"/>
        </w:rPr>
        <w:t>：</w:t>
      </w:r>
      <w:r>
        <w:rPr>
          <w:rFonts w:hint="eastAsia"/>
        </w:rPr>
        <w:t xml:space="preserve"> J</w:t>
      </w:r>
      <w:r>
        <w:t>(theta)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预测值与实际结果的差距</w:t>
      </w:r>
    </w:p>
    <w:p w14:paraId="3FAB71F1" w14:textId="1DCC949A" w:rsidR="005D15FD" w:rsidRDefault="005D15F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6DAA37" wp14:editId="2627EAC1">
            <wp:extent cx="3340100" cy="38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DF85" w14:textId="1D3FFB36" w:rsidR="005D15FD" w:rsidRDefault="005D15FD">
      <w:pPr>
        <w:rPr>
          <w:rFonts w:hint="eastAsia"/>
        </w:rPr>
      </w:pPr>
      <w:r>
        <w:t>grade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在当前点对</w:t>
      </w:r>
      <w:r>
        <w:rPr>
          <w:rFonts w:hint="eastAsia"/>
        </w:rPr>
        <w:t>theta</w:t>
      </w:r>
      <w:r>
        <w:rPr>
          <w:rFonts w:hint="eastAsia"/>
        </w:rPr>
        <w:t>求导。</w:t>
      </w:r>
    </w:p>
    <w:p w14:paraId="2FF51E83" w14:textId="3A950A0E" w:rsidR="0056330E" w:rsidRDefault="0056330E">
      <w:r>
        <w:t xml:space="preserve">min J(theta):  </w:t>
      </w:r>
      <w:r>
        <w:rPr>
          <w:rFonts w:hint="eastAsia"/>
        </w:rPr>
        <w:t>梯度下降</w:t>
      </w:r>
    </w:p>
    <w:p w14:paraId="49BAC694" w14:textId="1EAFD002" w:rsidR="0056330E" w:rsidRDefault="0056330E"/>
    <w:p w14:paraId="5F1F3FCE" w14:textId="4CDFBA65" w:rsidR="005D15FD" w:rsidRDefault="005D15FD">
      <w:r>
        <w:rPr>
          <w:rFonts w:hint="eastAsia"/>
        </w:rPr>
        <w:t>注意：</w:t>
      </w:r>
    </w:p>
    <w:p w14:paraId="3DFE987F" w14:textId="6F1097A1" w:rsidR="005D15FD" w:rsidRDefault="00822892">
      <w:pPr>
        <w:rPr>
          <w:rFonts w:hint="eastAsia"/>
        </w:rPr>
      </w:pPr>
      <w:r>
        <w:t>1.</w:t>
      </w:r>
      <w:r w:rsidR="005D15FD">
        <w:rPr>
          <w:rFonts w:hint="eastAsia"/>
        </w:rPr>
        <w:t>X</w:t>
      </w:r>
      <w:r w:rsidR="005D15FD">
        <w:rPr>
          <w:rFonts w:hint="eastAsia"/>
        </w:rPr>
        <w:t>是</w:t>
      </w:r>
      <w:r>
        <w:rPr>
          <w:rFonts w:hint="eastAsia"/>
        </w:rPr>
        <w:t>原</w:t>
      </w:r>
      <w:r w:rsidR="005D15FD">
        <w:rPr>
          <w:rFonts w:hint="eastAsia"/>
        </w:rPr>
        <w:t>数据和在第一列加一列</w:t>
      </w:r>
      <w:r w:rsidR="005D15FD">
        <w:rPr>
          <w:rFonts w:hint="eastAsia"/>
        </w:rPr>
        <w:t>1</w:t>
      </w:r>
      <w:r w:rsidR="005D15FD">
        <w:rPr>
          <w:rFonts w:hint="eastAsia"/>
        </w:rPr>
        <w:t>。</w:t>
      </w:r>
      <w:r>
        <w:rPr>
          <w:rFonts w:hint="eastAsia"/>
        </w:rPr>
        <w:t>对应</w:t>
      </w:r>
      <w:r>
        <w:rPr>
          <w:rFonts w:hint="eastAsia"/>
        </w:rPr>
        <w:t>theta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。</w:t>
      </w:r>
    </w:p>
    <w:p w14:paraId="59CB90CD" w14:textId="16E866D9" w:rsidR="005D15FD" w:rsidRDefault="00822892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 w:rsidR="005D15FD">
        <w:rPr>
          <w:rFonts w:hint="eastAsia"/>
        </w:rPr>
        <w:t>第一次写的时候，犯了个经典的错误，用</w:t>
      </w:r>
      <w:r w:rsidR="005D15FD">
        <w:rPr>
          <w:rFonts w:hint="eastAsia"/>
        </w:rPr>
        <w:t>theta</w:t>
      </w:r>
      <w:r w:rsidR="005D15FD">
        <w:rPr>
          <w:rFonts w:hint="eastAsia"/>
        </w:rPr>
        <w:t>直接接受</w:t>
      </w:r>
      <w:r w:rsidR="005D15FD">
        <w:rPr>
          <w:rFonts w:hint="eastAsia"/>
        </w:rPr>
        <w:t>theta</w:t>
      </w:r>
      <w:r w:rsidR="005D15FD">
        <w:rPr>
          <w:rFonts w:hint="eastAsia"/>
        </w:rPr>
        <w:t>下降的值，导致没有做到同时</w:t>
      </w:r>
      <w:r w:rsidR="005D15FD">
        <w:t xml:space="preserve">theta </w:t>
      </w:r>
      <w:r w:rsidR="005D15FD">
        <w:rPr>
          <w:rFonts w:hint="eastAsia"/>
        </w:rPr>
        <w:t>下降。</w:t>
      </w:r>
      <w:r w:rsidR="005D15FD">
        <w:rPr>
          <w:rFonts w:hint="eastAsia"/>
        </w:rPr>
        <w:t>theta</w:t>
      </w:r>
      <w:r w:rsidR="005D15FD">
        <w:t>1</w:t>
      </w:r>
      <w:r w:rsidR="005D15FD">
        <w:rPr>
          <w:rFonts w:hint="eastAsia"/>
        </w:rPr>
        <w:t>立刻改变后会影响</w:t>
      </w:r>
      <w:r w:rsidR="005D15FD">
        <w:rPr>
          <w:rFonts w:hint="eastAsia"/>
        </w:rPr>
        <w:t>theta</w:t>
      </w:r>
      <w:r w:rsidR="005D15FD">
        <w:t>2</w:t>
      </w:r>
      <w:r w:rsidR="005D15FD">
        <w:rPr>
          <w:rFonts w:hint="eastAsia"/>
        </w:rPr>
        <w:t>。</w:t>
      </w:r>
    </w:p>
    <w:p w14:paraId="0CF20AB7" w14:textId="77777777" w:rsidR="0056330E" w:rsidRDefault="0056330E">
      <w:pPr>
        <w:rPr>
          <w:rFonts w:hint="eastAsia"/>
        </w:rPr>
      </w:pPr>
    </w:p>
    <w:p w14:paraId="0BE1BEA6" w14:textId="341EBDDD" w:rsidR="0056330E" w:rsidRDefault="005D15FD">
      <w:r>
        <w:rPr>
          <w:noProof/>
        </w:rPr>
        <w:drawing>
          <wp:inline distT="0" distB="0" distL="0" distR="0" wp14:anchorId="7CBEC288" wp14:editId="17FE2E57">
            <wp:extent cx="5943600" cy="51981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CA2" w14:textId="452609D0" w:rsidR="00822892" w:rsidRDefault="00822892">
      <w:r w:rsidRPr="00822892">
        <w:lastRenderedPageBreak/>
        <w:drawing>
          <wp:inline distT="0" distB="0" distL="0" distR="0" wp14:anchorId="5F53503F" wp14:editId="23A51C92">
            <wp:extent cx="5943600" cy="4457700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text on a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BE42" w14:textId="0645857D" w:rsidR="00822892" w:rsidRDefault="00822892"/>
    <w:sectPr w:rsidR="00822892" w:rsidSect="00E712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0E"/>
    <w:rsid w:val="0056330E"/>
    <w:rsid w:val="005D15FD"/>
    <w:rsid w:val="00822892"/>
    <w:rsid w:val="00E7123B"/>
    <w:rsid w:val="00F7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E2816"/>
  <w15:chartTrackingRefBased/>
  <w15:docId w15:val="{F56B32BE-1F11-8F49-82E3-6855D16DB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Bofan</dc:creator>
  <cp:keywords/>
  <dc:description/>
  <cp:lastModifiedBy>Li, Bofan</cp:lastModifiedBy>
  <cp:revision>1</cp:revision>
  <dcterms:created xsi:type="dcterms:W3CDTF">2020-08-09T03:58:00Z</dcterms:created>
  <dcterms:modified xsi:type="dcterms:W3CDTF">2020-08-09T15:38:00Z</dcterms:modified>
</cp:coreProperties>
</file>